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4EE7D" w14:textId="77777777" w:rsidR="00D92132" w:rsidRDefault="00C34D9C" w:rsidP="00D92132">
      <w:pPr>
        <w:spacing w:line="240" w:lineRule="auto"/>
      </w:pPr>
      <w:r>
        <w:t>JP VODOVOD MOSTAR d.o.o.</w:t>
      </w:r>
    </w:p>
    <w:p w14:paraId="1A6698F8" w14:textId="766E2073" w:rsidR="00D92132" w:rsidRPr="00D92132" w:rsidRDefault="00D92132" w:rsidP="00D92132">
      <w:pPr>
        <w:spacing w:line="240" w:lineRule="auto"/>
      </w:pPr>
      <w:r w:rsidRPr="00D92132">
        <w:rPr>
          <w:rFonts w:eastAsia="Times New Roman" w:cstheme="minorHAnsi"/>
          <w:bCs/>
          <w:sz w:val="22"/>
          <w:szCs w:val="22"/>
          <w:lang w:eastAsia="hr-HR"/>
          <w14:ligatures w14:val="none"/>
        </w:rPr>
        <w:t xml:space="preserve"> POZIV KORISNICIMA ZA UREĐENJE STATUSA PRIKLJUČKA</w:t>
      </w:r>
    </w:p>
    <w:p w14:paraId="649B75FF" w14:textId="3FD3D20B" w:rsidR="00D45F58" w:rsidRDefault="00D92132" w:rsidP="00D92132">
      <w:pPr>
        <w:spacing w:before="100" w:beforeAutospacing="1" w:after="100" w:afterAutospacing="1" w:line="240" w:lineRule="auto"/>
        <w:rPr>
          <w:rFonts w:cstheme="minorHAnsi"/>
          <w:sz w:val="22"/>
          <w:szCs w:val="22"/>
        </w:rPr>
      </w:pPr>
      <w:r w:rsidRPr="00D92132">
        <w:rPr>
          <w:rFonts w:cstheme="minorHAnsi"/>
          <w:sz w:val="22"/>
          <w:szCs w:val="22"/>
        </w:rPr>
        <w:t xml:space="preserve">JP „Vodovod“ d.o.o. Mostar </w:t>
      </w:r>
      <w:r w:rsidR="00D45F58">
        <w:rPr>
          <w:rFonts w:cstheme="minorHAnsi"/>
          <w:sz w:val="22"/>
          <w:szCs w:val="22"/>
        </w:rPr>
        <w:t>informira građane, da od danas 19.08.2026.g. pokreće</w:t>
      </w:r>
      <w:r w:rsidR="009E0036">
        <w:rPr>
          <w:rFonts w:cstheme="minorHAnsi"/>
          <w:sz w:val="22"/>
          <w:szCs w:val="22"/>
        </w:rPr>
        <w:t>/</w:t>
      </w:r>
      <w:r w:rsidR="00D45F58">
        <w:rPr>
          <w:rFonts w:cstheme="minorHAnsi"/>
          <w:sz w:val="22"/>
          <w:szCs w:val="22"/>
        </w:rPr>
        <w:t xml:space="preserve"> aktivnost  zamjene vodomjera i pregleda priključnih i unutrašnjih instalacija kojom priliko</w:t>
      </w:r>
      <w:r w:rsidR="009E0036">
        <w:rPr>
          <w:rFonts w:cstheme="minorHAnsi"/>
          <w:sz w:val="22"/>
          <w:szCs w:val="22"/>
        </w:rPr>
        <w:t>m</w:t>
      </w:r>
      <w:r w:rsidR="00D45F58">
        <w:rPr>
          <w:rFonts w:cstheme="minorHAnsi"/>
          <w:sz w:val="22"/>
          <w:szCs w:val="22"/>
        </w:rPr>
        <w:t xml:space="preserve"> će se ugrađivati radijski </w:t>
      </w:r>
      <w:proofErr w:type="spellStart"/>
      <w:r w:rsidR="00D45F58">
        <w:rPr>
          <w:rFonts w:cstheme="minorHAnsi"/>
          <w:sz w:val="22"/>
          <w:szCs w:val="22"/>
        </w:rPr>
        <w:t>LoraWan</w:t>
      </w:r>
      <w:proofErr w:type="spellEnd"/>
      <w:r w:rsidR="00D45F58">
        <w:rPr>
          <w:rFonts w:cstheme="minorHAnsi"/>
          <w:sz w:val="22"/>
          <w:szCs w:val="22"/>
        </w:rPr>
        <w:t xml:space="preserve"> vodomjeri na daljinsko očitanje. Prilikom zamjene vodomjera kontrolirati će se eventualno postojanje neovlaštenog priključka (ilegalni priključak)</w:t>
      </w:r>
      <w:r w:rsidR="009E0036">
        <w:rPr>
          <w:rFonts w:cstheme="minorHAnsi"/>
          <w:sz w:val="22"/>
          <w:szCs w:val="22"/>
        </w:rPr>
        <w:t>.</w:t>
      </w:r>
    </w:p>
    <w:p w14:paraId="0B170984" w14:textId="2CDF0B0D" w:rsidR="00D45F58" w:rsidRDefault="00D45F58" w:rsidP="00D92132">
      <w:pPr>
        <w:spacing w:before="100" w:beforeAutospacing="1" w:after="100" w:afterAutospacing="1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Svi korisnici koji imaju neovlašteni priključak, bit će isključeni s vodovodne mreže, o čemu će se sačiniti odgovarajuća službena zabilješka i rješenje o isključenju. Troškove isključenja i ponovnog priključenja u iznosu od najmanje </w:t>
      </w:r>
      <w:r w:rsidRPr="00D45F58">
        <w:rPr>
          <w:rFonts w:cstheme="minorHAnsi"/>
          <w:sz w:val="22"/>
          <w:szCs w:val="22"/>
        </w:rPr>
        <w:t xml:space="preserve">2.761,20 </w:t>
      </w:r>
      <w:r>
        <w:rPr>
          <w:rFonts w:cstheme="minorHAnsi"/>
          <w:sz w:val="22"/>
          <w:szCs w:val="22"/>
        </w:rPr>
        <w:t>KM plaća korisnik čime bi stekao u</w:t>
      </w:r>
      <w:r w:rsidR="0023615F">
        <w:rPr>
          <w:rFonts w:cstheme="minorHAnsi"/>
          <w:sz w:val="22"/>
          <w:szCs w:val="22"/>
        </w:rPr>
        <w:t xml:space="preserve">vjete za </w:t>
      </w:r>
      <w:r>
        <w:rPr>
          <w:rFonts w:cstheme="minorHAnsi"/>
          <w:sz w:val="22"/>
          <w:szCs w:val="22"/>
        </w:rPr>
        <w:t>ponov</w:t>
      </w:r>
      <w:r w:rsidR="0023615F">
        <w:rPr>
          <w:rFonts w:cstheme="minorHAnsi"/>
          <w:sz w:val="22"/>
          <w:szCs w:val="22"/>
        </w:rPr>
        <w:t>n</w:t>
      </w:r>
      <w:r>
        <w:rPr>
          <w:rFonts w:cstheme="minorHAnsi"/>
          <w:sz w:val="22"/>
          <w:szCs w:val="22"/>
        </w:rPr>
        <w:t>o priključen</w:t>
      </w:r>
      <w:r w:rsidR="0023615F">
        <w:rPr>
          <w:rFonts w:cstheme="minorHAnsi"/>
          <w:sz w:val="22"/>
          <w:szCs w:val="22"/>
        </w:rPr>
        <w:t>je</w:t>
      </w:r>
      <w:r>
        <w:rPr>
          <w:rFonts w:cstheme="minorHAnsi"/>
          <w:sz w:val="22"/>
          <w:szCs w:val="22"/>
        </w:rPr>
        <w:t xml:space="preserve"> na javnu vodovodnu mrežu.</w:t>
      </w:r>
    </w:p>
    <w:p w14:paraId="708C1B89" w14:textId="4B1F50C5" w:rsidR="00D45F58" w:rsidRDefault="0023615F" w:rsidP="00D92132">
      <w:pPr>
        <w:spacing w:before="100" w:beforeAutospacing="1" w:after="100" w:afterAutospacing="1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Informiramo korisnike, koji posjeduju neovlašteni priključak, da suradnjom s našom ekipom na terenu, mogu smanjiti navedene troškove. Svi korisnici koji prijave da posjeduju neovlašteni priključak i lociraju mjesto neovlaštenog priključenja plaćaju samo dio troškova isključenja u iznosu od </w:t>
      </w:r>
      <w:r w:rsidRPr="0023615F">
        <w:rPr>
          <w:rFonts w:cstheme="minorHAnsi"/>
          <w:sz w:val="22"/>
          <w:szCs w:val="22"/>
        </w:rPr>
        <w:t xml:space="preserve">421,20 </w:t>
      </w:r>
      <w:r>
        <w:rPr>
          <w:rFonts w:cstheme="minorHAnsi"/>
          <w:sz w:val="22"/>
          <w:szCs w:val="22"/>
        </w:rPr>
        <w:t>KM.</w:t>
      </w:r>
    </w:p>
    <w:p w14:paraId="3B3B4DD7" w14:textId="77777777" w:rsidR="00372B25" w:rsidRDefault="0023615F" w:rsidP="00D92132">
      <w:pPr>
        <w:spacing w:before="100" w:beforeAutospacing="1" w:after="100" w:afterAutospacing="1" w:line="240" w:lineRule="auto"/>
        <w:rPr>
          <w:rFonts w:cstheme="minorHAnsi"/>
          <w:sz w:val="22"/>
          <w:szCs w:val="22"/>
        </w:rPr>
      </w:pPr>
      <w:r w:rsidRPr="0023615F">
        <w:rPr>
          <w:rFonts w:cstheme="minorHAnsi"/>
          <w:sz w:val="22"/>
          <w:szCs w:val="22"/>
        </w:rPr>
        <w:t xml:space="preserve">Ujedno informiramo korisnike da tijekom provođenja provjera </w:t>
      </w:r>
      <w:r>
        <w:rPr>
          <w:rFonts w:cstheme="minorHAnsi"/>
          <w:sz w:val="22"/>
          <w:szCs w:val="22"/>
        </w:rPr>
        <w:t xml:space="preserve">može </w:t>
      </w:r>
      <w:r w:rsidRPr="0023615F">
        <w:rPr>
          <w:rFonts w:cstheme="minorHAnsi"/>
          <w:sz w:val="22"/>
          <w:szCs w:val="22"/>
        </w:rPr>
        <w:t>doći do kratkotrajn</w:t>
      </w:r>
      <w:r>
        <w:rPr>
          <w:rFonts w:cstheme="minorHAnsi"/>
          <w:sz w:val="22"/>
          <w:szCs w:val="22"/>
        </w:rPr>
        <w:t>ih</w:t>
      </w:r>
      <w:r w:rsidRPr="0023615F">
        <w:rPr>
          <w:rFonts w:cstheme="minorHAnsi"/>
          <w:sz w:val="22"/>
          <w:szCs w:val="22"/>
        </w:rPr>
        <w:t xml:space="preserve"> prekida u vodoopskrbi</w:t>
      </w:r>
      <w:r w:rsidR="00372B25">
        <w:rPr>
          <w:rFonts w:cstheme="minorHAnsi"/>
          <w:sz w:val="22"/>
          <w:szCs w:val="22"/>
        </w:rPr>
        <w:t>.</w:t>
      </w:r>
    </w:p>
    <w:p w14:paraId="40141592" w14:textId="1A8F40BC" w:rsidR="0023615F" w:rsidRDefault="00372B25" w:rsidP="00D92132">
      <w:pPr>
        <w:spacing w:before="100" w:beforeAutospacing="1" w:after="100" w:afterAutospacing="1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Ove aktivnosti su usmjerene na vraćanje vodoopskrbe u „normalne“ okvire</w:t>
      </w:r>
      <w:r w:rsidR="009E0036">
        <w:rPr>
          <w:rFonts w:cstheme="minorHAnsi"/>
          <w:sz w:val="22"/>
          <w:szCs w:val="22"/>
        </w:rPr>
        <w:t xml:space="preserve"> racionalne</w:t>
      </w:r>
      <w:r>
        <w:rPr>
          <w:rFonts w:cstheme="minorHAnsi"/>
          <w:sz w:val="22"/>
          <w:szCs w:val="22"/>
        </w:rPr>
        <w:t xml:space="preserve"> potrošnje pitke vode</w:t>
      </w:r>
      <w:r w:rsidR="009E0036">
        <w:rPr>
          <w:rFonts w:cstheme="minorHAnsi"/>
          <w:sz w:val="22"/>
          <w:szCs w:val="22"/>
        </w:rPr>
        <w:t xml:space="preserve"> i zaštite naših urednih korisnika od mogućih redukcija u isporuci pitke vode, t</w:t>
      </w:r>
      <w:r>
        <w:rPr>
          <w:rFonts w:cstheme="minorHAnsi"/>
          <w:sz w:val="22"/>
          <w:szCs w:val="22"/>
        </w:rPr>
        <w:t>e</w:t>
      </w:r>
      <w:r w:rsidR="0023615F">
        <w:rPr>
          <w:rFonts w:cstheme="minorHAnsi"/>
          <w:sz w:val="22"/>
          <w:szCs w:val="22"/>
        </w:rPr>
        <w:t xml:space="preserve"> </w:t>
      </w:r>
      <w:r w:rsidR="009E0036">
        <w:rPr>
          <w:rFonts w:cstheme="minorHAnsi"/>
          <w:sz w:val="22"/>
          <w:szCs w:val="22"/>
        </w:rPr>
        <w:t xml:space="preserve">se </w:t>
      </w:r>
      <w:r w:rsidR="0023615F">
        <w:rPr>
          <w:rFonts w:cstheme="minorHAnsi"/>
          <w:sz w:val="22"/>
          <w:szCs w:val="22"/>
        </w:rPr>
        <w:t>unaprijed zahvaljujemo na razumijevanju i suradnji</w:t>
      </w:r>
      <w:r w:rsidR="009E0036">
        <w:rPr>
          <w:rFonts w:cstheme="minorHAnsi"/>
          <w:sz w:val="22"/>
          <w:szCs w:val="22"/>
        </w:rPr>
        <w:t>.</w:t>
      </w:r>
    </w:p>
    <w:p w14:paraId="06C692E1" w14:textId="77777777" w:rsidR="00372B25" w:rsidRDefault="00372B25" w:rsidP="00D92132">
      <w:pPr>
        <w:spacing w:before="100" w:beforeAutospacing="1" w:after="100" w:afterAutospacing="1" w:line="240" w:lineRule="auto"/>
        <w:rPr>
          <w:rFonts w:cstheme="minorHAnsi"/>
          <w:sz w:val="22"/>
          <w:szCs w:val="22"/>
        </w:rPr>
      </w:pPr>
    </w:p>
    <w:sectPr w:rsidR="00372B25" w:rsidSect="00695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D9C"/>
    <w:rsid w:val="00041DF7"/>
    <w:rsid w:val="00077AAC"/>
    <w:rsid w:val="00091D03"/>
    <w:rsid w:val="00092B59"/>
    <w:rsid w:val="0023615F"/>
    <w:rsid w:val="0031127E"/>
    <w:rsid w:val="00334EC5"/>
    <w:rsid w:val="00353A6E"/>
    <w:rsid w:val="00372B25"/>
    <w:rsid w:val="004F194C"/>
    <w:rsid w:val="00531843"/>
    <w:rsid w:val="006952A9"/>
    <w:rsid w:val="006F521E"/>
    <w:rsid w:val="006F76C4"/>
    <w:rsid w:val="007D1B58"/>
    <w:rsid w:val="0090355F"/>
    <w:rsid w:val="00907337"/>
    <w:rsid w:val="009E0036"/>
    <w:rsid w:val="00AA395F"/>
    <w:rsid w:val="00AE127C"/>
    <w:rsid w:val="00C34D9C"/>
    <w:rsid w:val="00C626C5"/>
    <w:rsid w:val="00C85122"/>
    <w:rsid w:val="00D11D70"/>
    <w:rsid w:val="00D45F58"/>
    <w:rsid w:val="00D92132"/>
    <w:rsid w:val="00EA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4092"/>
  <w15:chartTrackingRefBased/>
  <w15:docId w15:val="{916D6B19-17D0-4707-8145-0C66C618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34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34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34D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34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34D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34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34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34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34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34D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34D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34D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34D9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34D9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34D9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34D9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34D9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34D9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34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34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34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34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4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34D9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34D9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34D9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34D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34D9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34D9C"/>
    <w:rPr>
      <w:b/>
      <w:bCs/>
      <w:smallCaps/>
      <w:color w:val="2F5496" w:themeColor="accent1" w:themeShade="BF"/>
      <w:spacing w:val="5"/>
    </w:rPr>
  </w:style>
  <w:style w:type="character" w:styleId="Naglaeno">
    <w:name w:val="Strong"/>
    <w:basedOn w:val="Zadanifontodlomka"/>
    <w:uiPriority w:val="22"/>
    <w:qFormat/>
    <w:rsid w:val="00D921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First name Last name</cp:lastModifiedBy>
  <cp:revision>2</cp:revision>
  <dcterms:created xsi:type="dcterms:W3CDTF">2026-08-19T07:54:00Z</dcterms:created>
  <dcterms:modified xsi:type="dcterms:W3CDTF">2026-08-19T07:54:00Z</dcterms:modified>
</cp:coreProperties>
</file>